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4A" w:rsidRDefault="00F2754A" w:rsidP="00B65352">
      <w:pPr>
        <w:spacing w:after="0" w:line="240" w:lineRule="auto"/>
        <w:jc w:val="center"/>
        <w:rPr>
          <w:rFonts w:ascii="Arial Narrow" w:eastAsia="Calibri" w:hAnsi="Arial Narrow" w:cs="Arial"/>
          <w:b/>
          <w:color w:val="FFFFFF" w:themeColor="background1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BB1BAB" wp14:editId="4E2142BE">
                <wp:simplePos x="0" y="0"/>
                <wp:positionH relativeFrom="column">
                  <wp:posOffset>2000250</wp:posOffset>
                </wp:positionH>
                <wp:positionV relativeFrom="paragraph">
                  <wp:posOffset>18415</wp:posOffset>
                </wp:positionV>
                <wp:extent cx="1495425" cy="257175"/>
                <wp:effectExtent l="0" t="0" r="9525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54A" w:rsidRPr="00F2754A" w:rsidRDefault="00F2754A" w:rsidP="00F2754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F2754A">
                              <w:rPr>
                                <w:rFonts w:ascii="Arial" w:eastAsia="Calibri" w:hAnsi="Arial" w:cs="Arial"/>
                                <w:b/>
                              </w:rPr>
                              <w:t>A</w:t>
                            </w:r>
                            <w:r w:rsidR="000D5EF5">
                              <w:rPr>
                                <w:rFonts w:ascii="Arial" w:eastAsia="Calibri" w:hAnsi="Arial" w:cs="Arial"/>
                                <w:b/>
                              </w:rPr>
                              <w:t>NEXO</w:t>
                            </w:r>
                            <w:r w:rsidRPr="00F2754A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 N° </w:t>
                            </w:r>
                            <w:r w:rsidR="0052052C">
                              <w:rPr>
                                <w:rFonts w:ascii="Arial" w:eastAsia="Calibri" w:hAnsi="Arial" w:cs="Arial"/>
                                <w:b/>
                              </w:rPr>
                              <w:t>2</w:t>
                            </w:r>
                          </w:p>
                          <w:p w:rsidR="00F2754A" w:rsidRDefault="00F2754A" w:rsidP="00F275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B1BA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57.5pt;margin-top:1.45pt;width:117.75pt;height:2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" fillcolor="white [3201]" stroked="f" strokeweight=".5pt">
                <v:textbox>
                  <w:txbxContent>
                    <w:p w:rsidR="00F2754A" w:rsidRPr="00F2754A" w:rsidRDefault="00F2754A" w:rsidP="00F2754A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</w:rPr>
                      </w:pPr>
                      <w:r w:rsidRPr="00F2754A">
                        <w:rPr>
                          <w:rFonts w:ascii="Arial" w:eastAsia="Calibri" w:hAnsi="Arial" w:cs="Arial"/>
                          <w:b/>
                        </w:rPr>
                        <w:t>A</w:t>
                      </w:r>
                      <w:r w:rsidR="000D5EF5">
                        <w:rPr>
                          <w:rFonts w:ascii="Arial" w:eastAsia="Calibri" w:hAnsi="Arial" w:cs="Arial"/>
                          <w:b/>
                        </w:rPr>
                        <w:t>NEXO</w:t>
                      </w:r>
                      <w:r w:rsidRPr="00F2754A">
                        <w:rPr>
                          <w:rFonts w:ascii="Arial" w:eastAsia="Calibri" w:hAnsi="Arial" w:cs="Arial"/>
                          <w:b/>
                        </w:rPr>
                        <w:t xml:space="preserve"> N° </w:t>
                      </w:r>
                      <w:r w:rsidR="0052052C">
                        <w:rPr>
                          <w:rFonts w:ascii="Arial" w:eastAsia="Calibri" w:hAnsi="Arial" w:cs="Arial"/>
                          <w:b/>
                        </w:rPr>
                        <w:t>2</w:t>
                      </w:r>
                    </w:p>
                    <w:p w:rsidR="00F2754A" w:rsidRDefault="00F2754A" w:rsidP="00F275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754A" w:rsidRDefault="00F2754A" w:rsidP="00B65352">
      <w:pPr>
        <w:spacing w:after="0" w:line="240" w:lineRule="auto"/>
        <w:jc w:val="center"/>
        <w:rPr>
          <w:rFonts w:ascii="Arial Narrow" w:eastAsia="Calibri" w:hAnsi="Arial Narrow" w:cs="Arial"/>
          <w:b/>
          <w:color w:val="FFFFFF" w:themeColor="background1"/>
        </w:rPr>
      </w:pPr>
    </w:p>
    <w:p w:rsidR="008011FD" w:rsidRDefault="008011FD" w:rsidP="00B65352">
      <w:pPr>
        <w:spacing w:after="0" w:line="240" w:lineRule="auto"/>
        <w:rPr>
          <w:rFonts w:ascii="Arial Narrow" w:eastAsia="Calibri" w:hAnsi="Arial Narrow" w:cs="Arial"/>
          <w:b/>
          <w:u w:val="single"/>
        </w:rPr>
      </w:pPr>
    </w:p>
    <w:p w:rsidR="00B65352" w:rsidRPr="007C053C" w:rsidRDefault="00B65352" w:rsidP="00B65352">
      <w:pPr>
        <w:tabs>
          <w:tab w:val="right" w:leader="dot" w:pos="8504"/>
        </w:tabs>
        <w:jc w:val="center"/>
        <w:rPr>
          <w:rFonts w:ascii="Arial" w:hAnsi="Arial" w:cs="Arial"/>
          <w:b/>
          <w:sz w:val="28"/>
          <w:szCs w:val="28"/>
        </w:rPr>
      </w:pPr>
      <w:r w:rsidRPr="007C053C">
        <w:rPr>
          <w:rFonts w:ascii="Arial" w:hAnsi="Arial" w:cs="Arial"/>
          <w:b/>
          <w:sz w:val="28"/>
          <w:szCs w:val="28"/>
        </w:rPr>
        <w:t>DECLARACION JURADA</w:t>
      </w:r>
      <w:r>
        <w:rPr>
          <w:rFonts w:ascii="Arial" w:hAnsi="Arial" w:cs="Arial"/>
          <w:b/>
          <w:sz w:val="28"/>
          <w:szCs w:val="28"/>
        </w:rPr>
        <w:t xml:space="preserve"> PARA LA POSTULACIÓN</w:t>
      </w:r>
    </w:p>
    <w:p w:rsidR="00B65352" w:rsidRDefault="00B65352" w:rsidP="00B65352">
      <w:pPr>
        <w:tabs>
          <w:tab w:val="right" w:leader="dot" w:pos="8504"/>
        </w:tabs>
        <w:rPr>
          <w:rFonts w:ascii="Arial" w:hAnsi="Arial" w:cs="Arial"/>
        </w:rPr>
      </w:pPr>
    </w:p>
    <w:p w:rsidR="000D5EF5" w:rsidRPr="007C053C" w:rsidRDefault="000D5EF5" w:rsidP="00B65352">
      <w:pPr>
        <w:tabs>
          <w:tab w:val="right" w:leader="dot" w:pos="8504"/>
        </w:tabs>
        <w:rPr>
          <w:rFonts w:ascii="Arial" w:hAnsi="Arial" w:cs="Arial"/>
        </w:rPr>
      </w:pPr>
      <w:bookmarkStart w:id="0" w:name="_GoBack"/>
      <w:bookmarkEnd w:id="0"/>
    </w:p>
    <w:p w:rsidR="00B65352" w:rsidRPr="007C053C" w:rsidRDefault="00B65352" w:rsidP="00B65352">
      <w:pPr>
        <w:tabs>
          <w:tab w:val="right" w:leader="dot" w:pos="85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La/el que suscribe </w:t>
      </w:r>
      <w:r>
        <w:rPr>
          <w:rFonts w:ascii="Arial" w:hAnsi="Arial" w:cs="Arial"/>
        </w:rPr>
        <w:tab/>
      </w:r>
    </w:p>
    <w:p w:rsidR="00B65352" w:rsidRPr="007C053C" w:rsidRDefault="00B65352" w:rsidP="00B65352">
      <w:pPr>
        <w:tabs>
          <w:tab w:val="right" w:leader="dot" w:pos="8504"/>
        </w:tabs>
        <w:spacing w:after="0" w:line="240" w:lineRule="auto"/>
        <w:rPr>
          <w:rFonts w:ascii="Arial" w:hAnsi="Arial" w:cs="Arial"/>
        </w:rPr>
      </w:pPr>
    </w:p>
    <w:p w:rsidR="00B65352" w:rsidRPr="007C053C" w:rsidRDefault="00B65352" w:rsidP="00B65352">
      <w:pPr>
        <w:tabs>
          <w:tab w:val="right" w:leader="dot" w:pos="4962"/>
          <w:tab w:val="left" w:pos="5103"/>
          <w:tab w:val="right" w:leader="dot" w:pos="8504"/>
        </w:tabs>
        <w:spacing w:after="0" w:line="240" w:lineRule="auto"/>
        <w:rPr>
          <w:rFonts w:ascii="Arial" w:hAnsi="Arial" w:cs="Arial"/>
        </w:rPr>
      </w:pPr>
      <w:r w:rsidRPr="007C053C">
        <w:rPr>
          <w:rFonts w:ascii="Arial" w:hAnsi="Arial" w:cs="Arial"/>
        </w:rPr>
        <w:t>Identificada</w:t>
      </w:r>
      <w:r>
        <w:rPr>
          <w:rFonts w:ascii="Arial" w:hAnsi="Arial" w:cs="Arial"/>
        </w:rPr>
        <w:t>/</w:t>
      </w:r>
      <w:r w:rsidRPr="007C053C">
        <w:rPr>
          <w:rFonts w:ascii="Arial" w:hAnsi="Arial" w:cs="Arial"/>
        </w:rPr>
        <w:t>o con DNI N°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,</w:t>
      </w:r>
      <w:r w:rsidRPr="007C053C">
        <w:rPr>
          <w:rFonts w:ascii="Arial" w:hAnsi="Arial" w:cs="Arial"/>
        </w:rPr>
        <w:t xml:space="preserve"> dom</w:t>
      </w:r>
      <w:r>
        <w:rPr>
          <w:rFonts w:ascii="Arial" w:hAnsi="Arial" w:cs="Arial"/>
        </w:rPr>
        <w:t>iciliada/</w:t>
      </w:r>
      <w:r w:rsidRPr="007C053C">
        <w:rPr>
          <w:rFonts w:ascii="Arial" w:hAnsi="Arial" w:cs="Arial"/>
        </w:rPr>
        <w:t>o en</w:t>
      </w:r>
      <w:r>
        <w:rPr>
          <w:rFonts w:ascii="Arial" w:hAnsi="Arial" w:cs="Arial"/>
        </w:rPr>
        <w:tab/>
      </w:r>
    </w:p>
    <w:p w:rsidR="00B65352" w:rsidRDefault="00B65352" w:rsidP="00B65352">
      <w:pPr>
        <w:tabs>
          <w:tab w:val="right" w:leader="dot" w:pos="8504"/>
        </w:tabs>
        <w:spacing w:after="0" w:line="240" w:lineRule="auto"/>
        <w:rPr>
          <w:rFonts w:ascii="Arial" w:hAnsi="Arial" w:cs="Arial"/>
        </w:rPr>
      </w:pPr>
    </w:p>
    <w:p w:rsidR="00B65352" w:rsidRPr="007C053C" w:rsidRDefault="00B65352" w:rsidP="00B65352">
      <w:pPr>
        <w:tabs>
          <w:tab w:val="right" w:leader="dot" w:pos="85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65352" w:rsidRPr="007C053C" w:rsidRDefault="00B65352" w:rsidP="00B65352">
      <w:pPr>
        <w:tabs>
          <w:tab w:val="right" w:leader="dot" w:pos="8504"/>
        </w:tabs>
        <w:rPr>
          <w:rFonts w:ascii="Arial" w:hAnsi="Arial" w:cs="Arial"/>
        </w:rPr>
      </w:pPr>
    </w:p>
    <w:p w:rsidR="00B65352" w:rsidRDefault="00B65352" w:rsidP="00B65352">
      <w:pPr>
        <w:tabs>
          <w:tab w:val="right" w:leader="dot" w:pos="8504"/>
        </w:tabs>
        <w:rPr>
          <w:rFonts w:ascii="Arial" w:hAnsi="Arial" w:cs="Arial"/>
          <w:b/>
        </w:rPr>
      </w:pPr>
      <w:r w:rsidRPr="007C053C">
        <w:rPr>
          <w:rFonts w:ascii="Arial" w:hAnsi="Arial" w:cs="Arial"/>
          <w:b/>
        </w:rPr>
        <w:t>DECLARO BAJO JURAMENTO:</w:t>
      </w:r>
    </w:p>
    <w:p w:rsidR="00B65352" w:rsidRPr="00F2754A" w:rsidRDefault="00B65352" w:rsidP="00B65352">
      <w:pPr>
        <w:pStyle w:val="Prrafodelista"/>
        <w:numPr>
          <w:ilvl w:val="0"/>
          <w:numId w:val="1"/>
        </w:numPr>
        <w:tabs>
          <w:tab w:val="right" w:leader="dot" w:pos="850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2754A">
        <w:rPr>
          <w:rFonts w:ascii="Arial" w:hAnsi="Arial" w:cs="Arial"/>
          <w:sz w:val="22"/>
          <w:szCs w:val="22"/>
        </w:rPr>
        <w:t>No registrar Antecedentes Penales</w:t>
      </w:r>
      <w:r w:rsidRPr="00F2754A">
        <w:rPr>
          <w:rStyle w:val="Refdenotaalpie"/>
          <w:rFonts w:ascii="Arial" w:hAnsi="Arial" w:cs="Arial"/>
          <w:sz w:val="22"/>
          <w:szCs w:val="22"/>
        </w:rPr>
        <w:footnoteReference w:id="1"/>
      </w:r>
      <w:r w:rsidRPr="00F2754A">
        <w:rPr>
          <w:rFonts w:ascii="Arial" w:hAnsi="Arial" w:cs="Arial"/>
          <w:sz w:val="22"/>
          <w:szCs w:val="22"/>
        </w:rPr>
        <w:t>, Judiciales y Policiales.</w:t>
      </w:r>
    </w:p>
    <w:p w:rsidR="00B65352" w:rsidRPr="00F2754A" w:rsidRDefault="00B65352" w:rsidP="00B65352">
      <w:pPr>
        <w:pStyle w:val="Prrafodelista"/>
        <w:numPr>
          <w:ilvl w:val="0"/>
          <w:numId w:val="1"/>
        </w:numPr>
        <w:tabs>
          <w:tab w:val="right" w:leader="dot" w:pos="850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2754A">
        <w:rPr>
          <w:rFonts w:ascii="Arial" w:hAnsi="Arial" w:cs="Arial"/>
          <w:sz w:val="22"/>
          <w:szCs w:val="22"/>
        </w:rPr>
        <w:t>No tener inhabilitación administrativa o judicial para el ejercicio de la profesión, para contratar en el Estado o para desempeñar función pública.</w:t>
      </w:r>
    </w:p>
    <w:p w:rsidR="00B65352" w:rsidRPr="00F2754A" w:rsidRDefault="00B65352" w:rsidP="00B65352">
      <w:pPr>
        <w:pStyle w:val="Prrafodelista"/>
        <w:numPr>
          <w:ilvl w:val="0"/>
          <w:numId w:val="1"/>
        </w:numPr>
        <w:tabs>
          <w:tab w:val="right" w:leader="dot" w:pos="850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2754A">
        <w:rPr>
          <w:rFonts w:ascii="Arial" w:hAnsi="Arial" w:cs="Arial"/>
          <w:sz w:val="22"/>
          <w:szCs w:val="22"/>
        </w:rPr>
        <w:t>No tener impedimento expresamente previsto por las disposiciones legales y reglamentarias pertinentes, para ser postores o contratistas y/o para postular, acceder o ejercer el servicio, función o cargo convocado por el INACAL.</w:t>
      </w:r>
    </w:p>
    <w:p w:rsidR="00B65352" w:rsidRPr="00B46AE5" w:rsidRDefault="00B65352" w:rsidP="00B65352">
      <w:pPr>
        <w:tabs>
          <w:tab w:val="right" w:leader="dot" w:pos="8504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65352" w:rsidRPr="00B46AE5" w:rsidRDefault="00B65352" w:rsidP="00B65352">
      <w:pPr>
        <w:tabs>
          <w:tab w:val="right" w:leader="dot" w:pos="8504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46AE5">
        <w:rPr>
          <w:rFonts w:ascii="Arial" w:eastAsia="Times New Roman" w:hAnsi="Arial" w:cs="Arial"/>
          <w:lang w:eastAsia="es-ES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33° del TUO de la Ley N° 27444, Ley del Procedimiento Administrativo General, aprobado por Decreto Supremo N°006-2017-JUS.</w:t>
      </w:r>
    </w:p>
    <w:p w:rsidR="00B65352" w:rsidRDefault="00B65352" w:rsidP="00B65352">
      <w:pPr>
        <w:tabs>
          <w:tab w:val="right" w:leader="dot" w:pos="8504"/>
        </w:tabs>
        <w:rPr>
          <w:rFonts w:ascii="Arial" w:hAnsi="Arial" w:cs="Arial"/>
        </w:rPr>
      </w:pPr>
    </w:p>
    <w:p w:rsidR="00B65352" w:rsidRDefault="00B65352" w:rsidP="00B65352">
      <w:pPr>
        <w:tabs>
          <w:tab w:val="right" w:leader="dot" w:pos="8504"/>
        </w:tabs>
        <w:rPr>
          <w:rFonts w:ascii="Arial" w:hAnsi="Arial" w:cs="Arial"/>
        </w:rPr>
      </w:pPr>
    </w:p>
    <w:p w:rsidR="00B65352" w:rsidRDefault="00B65352" w:rsidP="00B65352">
      <w:pPr>
        <w:tabs>
          <w:tab w:val="right" w:leader="dot" w:pos="8504"/>
        </w:tabs>
        <w:rPr>
          <w:rFonts w:ascii="Arial" w:hAnsi="Arial" w:cs="Arial"/>
        </w:rPr>
      </w:pPr>
    </w:p>
    <w:p w:rsidR="00B65352" w:rsidRPr="007C053C" w:rsidRDefault="00B65352" w:rsidP="00B65352">
      <w:pPr>
        <w:tabs>
          <w:tab w:val="right" w:leader="dot" w:pos="8504"/>
        </w:tabs>
        <w:rPr>
          <w:rFonts w:ascii="Arial" w:hAnsi="Arial" w:cs="Arial"/>
        </w:rPr>
      </w:pPr>
    </w:p>
    <w:p w:rsidR="00B65352" w:rsidRDefault="00B65352" w:rsidP="00B65352">
      <w:pPr>
        <w:tabs>
          <w:tab w:val="right" w:leader="dot" w:pos="8504"/>
        </w:tabs>
        <w:rPr>
          <w:rFonts w:ascii="Arial" w:hAnsi="Arial" w:cs="Arial"/>
        </w:rPr>
      </w:pPr>
    </w:p>
    <w:p w:rsidR="00B65352" w:rsidRPr="007C053C" w:rsidRDefault="00B65352" w:rsidP="00B65352">
      <w:pPr>
        <w:tabs>
          <w:tab w:val="right" w:leader="dot" w:pos="8504"/>
        </w:tabs>
        <w:rPr>
          <w:rFonts w:ascii="Arial" w:hAnsi="Arial" w:cs="Arial"/>
        </w:rPr>
      </w:pPr>
    </w:p>
    <w:p w:rsidR="00B65352" w:rsidRPr="00365123" w:rsidRDefault="00B65352" w:rsidP="00B65352">
      <w:pPr>
        <w:tabs>
          <w:tab w:val="center" w:pos="2268"/>
          <w:tab w:val="right" w:leader="dot" w:pos="8504"/>
        </w:tabs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  <w:r w:rsidRPr="008770C7">
        <w:rPr>
          <w:rFonts w:ascii="Arial" w:hAnsi="Arial" w:cs="Arial"/>
          <w:color w:val="808080" w:themeColor="background1" w:themeShade="80"/>
        </w:rPr>
        <w:t>(FIRMA)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B65352" w:rsidTr="007B19E8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352" w:rsidRPr="00F2754A" w:rsidRDefault="00B65352" w:rsidP="007B19E8">
            <w:pPr>
              <w:tabs>
                <w:tab w:val="right" w:leader="do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54A">
              <w:rPr>
                <w:rFonts w:ascii="Arial" w:hAnsi="Arial" w:cs="Arial"/>
                <w:sz w:val="20"/>
                <w:szCs w:val="20"/>
              </w:rPr>
              <w:t>(Nombres y Apellidos)</w:t>
            </w:r>
          </w:p>
        </w:tc>
      </w:tr>
    </w:tbl>
    <w:p w:rsidR="00B65352" w:rsidRPr="007C053C" w:rsidRDefault="00B65352" w:rsidP="00B65352">
      <w:pPr>
        <w:tabs>
          <w:tab w:val="right" w:leader="dot" w:pos="8504"/>
        </w:tabs>
        <w:rPr>
          <w:rFonts w:ascii="Arial" w:hAnsi="Arial" w:cs="Arial"/>
        </w:rPr>
      </w:pPr>
    </w:p>
    <w:p w:rsidR="00B65352" w:rsidRDefault="00B65352" w:rsidP="00B65352">
      <w:pPr>
        <w:tabs>
          <w:tab w:val="right" w:leader="dot" w:pos="8504"/>
        </w:tabs>
        <w:rPr>
          <w:rFonts w:ascii="Arial" w:hAnsi="Arial" w:cs="Arial"/>
        </w:rPr>
      </w:pPr>
    </w:p>
    <w:p w:rsidR="00B65352" w:rsidRDefault="00B65352" w:rsidP="00B65352">
      <w:pPr>
        <w:spacing w:after="0" w:line="240" w:lineRule="auto"/>
        <w:jc w:val="center"/>
        <w:rPr>
          <w:lang w:eastAsia="es-PE"/>
        </w:rPr>
      </w:pPr>
    </w:p>
    <w:sectPr w:rsidR="00B65352" w:rsidSect="00B65352">
      <w:headerReference w:type="default" r:id="rId8"/>
      <w:footerReference w:type="default" r:id="rId9"/>
      <w:pgSz w:w="11906" w:h="16838" w:code="9"/>
      <w:pgMar w:top="1418" w:right="1418" w:bottom="1276" w:left="1701" w:header="709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F9" w:rsidRDefault="00AA09F9" w:rsidP="008011FD">
      <w:pPr>
        <w:spacing w:after="0" w:line="240" w:lineRule="auto"/>
      </w:pPr>
      <w:r>
        <w:separator/>
      </w:r>
    </w:p>
  </w:endnote>
  <w:endnote w:type="continuationSeparator" w:id="0">
    <w:p w:rsidR="00AA09F9" w:rsidRDefault="00AA09F9" w:rsidP="0080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73" w:rsidRDefault="00D26473">
    <w:pPr>
      <w:pStyle w:val="Piedepgina"/>
    </w:pPr>
  </w:p>
  <w:p w:rsidR="00D26473" w:rsidRPr="008A0FF1" w:rsidRDefault="006552C4" w:rsidP="00B65352">
    <w:pPr>
      <w:pStyle w:val="Piedepgina"/>
      <w:tabs>
        <w:tab w:val="clear" w:pos="4419"/>
        <w:tab w:val="center" w:pos="5387"/>
      </w:tabs>
      <w:rPr>
        <w:sz w:val="18"/>
        <w:szCs w:val="18"/>
      </w:rPr>
    </w:pPr>
    <w:r>
      <w:tab/>
    </w:r>
    <w:r>
      <w:tab/>
    </w:r>
    <w:r w:rsidR="00D26473" w:rsidRPr="008A0FF1">
      <w:rPr>
        <w:sz w:val="18"/>
        <w:szCs w:val="18"/>
      </w:rPr>
      <w:t>P</w:t>
    </w:r>
    <w:r w:rsidR="00F74630">
      <w:rPr>
        <w:sz w:val="18"/>
        <w:szCs w:val="18"/>
      </w:rPr>
      <w:t>á</w:t>
    </w:r>
    <w:r w:rsidR="00D26473" w:rsidRPr="008A0FF1">
      <w:rPr>
        <w:sz w:val="18"/>
        <w:szCs w:val="18"/>
      </w:rPr>
      <w:t xml:space="preserve">g. </w:t>
    </w:r>
    <w:r w:rsidR="007E24F5">
      <w:rPr>
        <w:sz w:val="18"/>
        <w:szCs w:val="18"/>
      </w:rPr>
      <w:t>1</w:t>
    </w:r>
    <w:r w:rsidR="00F74630">
      <w:rPr>
        <w:sz w:val="18"/>
        <w:szCs w:val="18"/>
      </w:rPr>
      <w:t xml:space="preserve"> de </w:t>
    </w:r>
    <w:r w:rsidR="007E24F5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F9" w:rsidRDefault="00AA09F9" w:rsidP="008011FD">
      <w:pPr>
        <w:spacing w:after="0" w:line="240" w:lineRule="auto"/>
      </w:pPr>
      <w:r>
        <w:separator/>
      </w:r>
    </w:p>
  </w:footnote>
  <w:footnote w:type="continuationSeparator" w:id="0">
    <w:p w:rsidR="00AA09F9" w:rsidRDefault="00AA09F9" w:rsidP="008011FD">
      <w:pPr>
        <w:spacing w:after="0" w:line="240" w:lineRule="auto"/>
      </w:pPr>
      <w:r>
        <w:continuationSeparator/>
      </w:r>
    </w:p>
  </w:footnote>
  <w:footnote w:id="1">
    <w:p w:rsidR="00B65352" w:rsidRPr="00B65352" w:rsidRDefault="00B65352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65352">
        <w:rPr>
          <w:rFonts w:ascii="Arial" w:hAnsi="Arial" w:cs="Arial"/>
          <w:sz w:val="16"/>
          <w:szCs w:val="16"/>
        </w:rPr>
        <w:t>Ley N° 29607, de fecha 22 de octubre del 2010 – Publicado en el Diario Oficial “El Peruano” el 26 de octubre del 2010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F5" w:rsidRDefault="000D5EF5" w:rsidP="000D5EF5">
    <w:pPr>
      <w:spacing w:after="0" w:line="240" w:lineRule="auto"/>
      <w:jc w:val="center"/>
      <w:rPr>
        <w:rFonts w:ascii="Arial Narrow" w:eastAsia="Calibri" w:hAnsi="Arial Narrow" w:cs="Arial"/>
        <w:b/>
        <w:u w:val="single"/>
      </w:rPr>
    </w:pPr>
    <w:r>
      <w:rPr>
        <w:rFonts w:ascii="Arial" w:hAnsi="Arial" w:cs="Arial"/>
        <w:b/>
        <w:bCs/>
        <w:noProof/>
        <w:szCs w:val="30"/>
        <w:u w:val="single"/>
        <w:lang w:eastAsia="es-PE"/>
      </w:rPr>
      <w:drawing>
        <wp:anchor distT="0" distB="0" distL="114300" distR="114300" simplePos="0" relativeHeight="251659264" behindDoc="1" locked="0" layoutInCell="1" allowOverlap="1" wp14:anchorId="160C0DCD" wp14:editId="677A3761">
          <wp:simplePos x="0" y="0"/>
          <wp:positionH relativeFrom="column">
            <wp:posOffset>-107950</wp:posOffset>
          </wp:positionH>
          <wp:positionV relativeFrom="paragraph">
            <wp:posOffset>-219710</wp:posOffset>
          </wp:positionV>
          <wp:extent cx="990600" cy="818783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NACA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18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Calibri" w:hAnsi="Arial Narrow" w:cs="Arial"/>
        <w:b/>
        <w:color w:val="FFFFFF" w:themeColor="background1"/>
      </w:rPr>
      <w:t xml:space="preserve"> </w:t>
    </w:r>
  </w:p>
  <w:p w:rsidR="000D5EF5" w:rsidRDefault="000D5EF5" w:rsidP="000D5EF5">
    <w:pPr>
      <w:spacing w:after="0" w:line="240" w:lineRule="auto"/>
      <w:jc w:val="center"/>
      <w:rPr>
        <w:rFonts w:ascii="Arial Narrow" w:eastAsia="Calibri" w:hAnsi="Arial Narrow" w:cs="Arial"/>
        <w:b/>
        <w:u w:val="single"/>
      </w:rPr>
    </w:pPr>
  </w:p>
  <w:p w:rsidR="000D5EF5" w:rsidRDefault="000D5EF5" w:rsidP="000D5EF5">
    <w:pPr>
      <w:spacing w:after="0" w:line="240" w:lineRule="auto"/>
      <w:jc w:val="center"/>
      <w:rPr>
        <w:rFonts w:ascii="Arial Narrow" w:eastAsia="Calibri" w:hAnsi="Arial Narrow" w:cs="Arial"/>
        <w:b/>
        <w:u w:val="single"/>
      </w:rPr>
    </w:pPr>
  </w:p>
  <w:p w:rsidR="000D5EF5" w:rsidRDefault="000D5E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378A8"/>
    <w:multiLevelType w:val="hybridMultilevel"/>
    <w:tmpl w:val="F9364BC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795531"/>
    <w:multiLevelType w:val="hybridMultilevel"/>
    <w:tmpl w:val="C18CC18A"/>
    <w:lvl w:ilvl="0" w:tplc="3D042F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FD"/>
    <w:rsid w:val="000904F8"/>
    <w:rsid w:val="000C23FF"/>
    <w:rsid w:val="000D5EF5"/>
    <w:rsid w:val="001133A6"/>
    <w:rsid w:val="001656A8"/>
    <w:rsid w:val="0025434B"/>
    <w:rsid w:val="00297547"/>
    <w:rsid w:val="003501FB"/>
    <w:rsid w:val="00496269"/>
    <w:rsid w:val="004D593C"/>
    <w:rsid w:val="004E44BD"/>
    <w:rsid w:val="0052052C"/>
    <w:rsid w:val="005309DB"/>
    <w:rsid w:val="00553FE8"/>
    <w:rsid w:val="006552C4"/>
    <w:rsid w:val="006A5A6E"/>
    <w:rsid w:val="006C00A9"/>
    <w:rsid w:val="006D1C8D"/>
    <w:rsid w:val="007834A1"/>
    <w:rsid w:val="007E24F5"/>
    <w:rsid w:val="008011FD"/>
    <w:rsid w:val="008A0FF1"/>
    <w:rsid w:val="00960F45"/>
    <w:rsid w:val="009D7B37"/>
    <w:rsid w:val="00AA09F9"/>
    <w:rsid w:val="00B27276"/>
    <w:rsid w:val="00B65352"/>
    <w:rsid w:val="00BC2D40"/>
    <w:rsid w:val="00BD2E5D"/>
    <w:rsid w:val="00C264B8"/>
    <w:rsid w:val="00D14988"/>
    <w:rsid w:val="00D26473"/>
    <w:rsid w:val="00D84E98"/>
    <w:rsid w:val="00D964A5"/>
    <w:rsid w:val="00DB2579"/>
    <w:rsid w:val="00E368BC"/>
    <w:rsid w:val="00EE3C5F"/>
    <w:rsid w:val="00F25D93"/>
    <w:rsid w:val="00F2754A"/>
    <w:rsid w:val="00F7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3F9EBDD-A1DB-4303-9E9F-D2196FCF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D5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8011FD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01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8011FD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011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11F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011F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01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4D59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2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473"/>
  </w:style>
  <w:style w:type="paragraph" w:styleId="Piedepgina">
    <w:name w:val="footer"/>
    <w:basedOn w:val="Normal"/>
    <w:link w:val="PiedepginaCar"/>
    <w:uiPriority w:val="99"/>
    <w:unhideWhenUsed/>
    <w:rsid w:val="00D2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473"/>
  </w:style>
  <w:style w:type="paragraph" w:styleId="Textodeglobo">
    <w:name w:val="Balloon Text"/>
    <w:basedOn w:val="Normal"/>
    <w:link w:val="TextodegloboCar"/>
    <w:uiPriority w:val="99"/>
    <w:semiHidden/>
    <w:unhideWhenUsed/>
    <w:rsid w:val="00BD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E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B653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B6535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3AE1-C5DC-4A26-8A6E-EB11DE91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Santa Gadea Guerrero</dc:creator>
  <cp:keywords/>
  <dc:description/>
  <cp:lastModifiedBy>John  Martin Santa Gadea Guerrero</cp:lastModifiedBy>
  <cp:revision>3</cp:revision>
  <cp:lastPrinted>2017-09-19T23:52:00Z</cp:lastPrinted>
  <dcterms:created xsi:type="dcterms:W3CDTF">2019-08-06T14:59:00Z</dcterms:created>
  <dcterms:modified xsi:type="dcterms:W3CDTF">2019-08-06T15:02:00Z</dcterms:modified>
</cp:coreProperties>
</file>